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4B" w:rsidRPr="0080414B" w:rsidRDefault="0080414B" w:rsidP="0080414B">
      <w:pPr>
        <w:spacing w:after="160" w:line="259" w:lineRule="auto"/>
        <w:rPr>
          <w:rFonts w:ascii="Arial" w:hAnsi="Arial" w:cs="Arial"/>
          <w:sz w:val="24"/>
          <w:szCs w:val="24"/>
          <w:lang w:val="lv-LV"/>
        </w:rPr>
      </w:pP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lang w:val="et-EE" w:eastAsia="et-EE"/>
        </w:rPr>
        <w:drawing>
          <wp:inline distT="0" distB="0" distL="0" distR="0" wp14:anchorId="7540D363" wp14:editId="52FA6A5C">
            <wp:extent cx="1390650" cy="97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8116" cy="985681"/>
                    </a:xfrm>
                    <a:prstGeom prst="rect">
                      <a:avLst/>
                    </a:prstGeom>
                    <a:noFill/>
                    <a:ln>
                      <a:noFill/>
                    </a:ln>
                  </pic:spPr>
                </pic:pic>
              </a:graphicData>
            </a:graphic>
          </wp:inline>
        </w:drawing>
      </w: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rPr>
        <w:t>Scenārijs: “</w:t>
      </w:r>
      <w:r w:rsidR="00AE6CCD">
        <w:rPr>
          <w:rFonts w:ascii="Arial" w:hAnsi="Arial" w:cs="Arial"/>
          <w:b/>
          <w:i/>
          <w:noProof/>
          <w:sz w:val="24"/>
          <w:szCs w:val="24"/>
        </w:rPr>
        <w:t>OSAMA day</w:t>
      </w:r>
      <w:r w:rsidRPr="00655D32">
        <w:rPr>
          <w:rFonts w:ascii="Arial" w:hAnsi="Arial" w:cs="Arial"/>
          <w:b/>
          <w:i/>
          <w:noProof/>
          <w:sz w:val="24"/>
          <w:szCs w:val="24"/>
        </w:rPr>
        <w:t xml:space="preserve">” </w:t>
      </w:r>
    </w:p>
    <w:p w:rsidR="00655D32" w:rsidRPr="00655D32" w:rsidRDefault="006635F5" w:rsidP="00655D32">
      <w:pPr>
        <w:jc w:val="center"/>
        <w:rPr>
          <w:rFonts w:ascii="Arial" w:hAnsi="Arial" w:cs="Arial"/>
          <w:b/>
          <w:i/>
          <w:noProof/>
          <w:sz w:val="24"/>
          <w:szCs w:val="24"/>
        </w:rPr>
      </w:pPr>
      <w:r>
        <w:rPr>
          <w:rFonts w:ascii="Arial" w:hAnsi="Arial" w:cs="Arial"/>
          <w:b/>
          <w:i/>
          <w:noProof/>
          <w:color w:val="FF0000"/>
          <w:sz w:val="24"/>
          <w:szCs w:val="24"/>
        </w:rPr>
        <w:t>“OSAMIEŠI</w:t>
      </w:r>
      <w:r w:rsidR="003804FB">
        <w:rPr>
          <w:rFonts w:ascii="Arial" w:hAnsi="Arial" w:cs="Arial"/>
          <w:b/>
          <w:i/>
          <w:noProof/>
          <w:color w:val="FF0000"/>
          <w:sz w:val="24"/>
          <w:szCs w:val="24"/>
        </w:rPr>
        <w:t>”</w:t>
      </w:r>
    </w:p>
    <w:p w:rsidR="00655D32" w:rsidRPr="00655D32" w:rsidRDefault="00655D32" w:rsidP="00655D32">
      <w:pPr>
        <w:pStyle w:val="ListParagraph"/>
        <w:numPr>
          <w:ilvl w:val="0"/>
          <w:numId w:val="1"/>
        </w:numPr>
        <w:jc w:val="both"/>
        <w:rPr>
          <w:rFonts w:ascii="Arial" w:hAnsi="Arial" w:cs="Arial"/>
          <w:b/>
          <w:noProof/>
          <w:sz w:val="24"/>
          <w:szCs w:val="24"/>
          <w:lang w:val="lv-LV"/>
        </w:rPr>
      </w:pPr>
      <w:r w:rsidRPr="00655D32">
        <w:rPr>
          <w:rFonts w:ascii="Arial" w:hAnsi="Arial" w:cs="Arial"/>
          <w:b/>
          <w:sz w:val="24"/>
          <w:szCs w:val="24"/>
          <w:lang w:val="lv-LV"/>
        </w:rPr>
        <w:t>Vispārēji:</w:t>
      </w:r>
    </w:p>
    <w:p w:rsidR="003534CE" w:rsidRPr="00715F01" w:rsidRDefault="003534CE" w:rsidP="003534CE">
      <w:pPr>
        <w:pStyle w:val="ListParagraph"/>
        <w:jc w:val="both"/>
        <w:rPr>
          <w:rFonts w:ascii="Arial" w:hAnsi="Arial" w:cs="Arial"/>
          <w:b/>
          <w:sz w:val="24"/>
          <w:szCs w:val="24"/>
          <w:lang w:val="lv-LV"/>
        </w:rPr>
      </w:pPr>
      <w:r w:rsidRPr="00715F01">
        <w:rPr>
          <w:rFonts w:ascii="Arial" w:hAnsi="Arial" w:cs="Arial"/>
          <w:b/>
          <w:sz w:val="24"/>
          <w:szCs w:val="24"/>
          <w:lang w:val="lv-LV"/>
        </w:rPr>
        <w:t>Osama jau ilgu laiku ir pazudis no aktīvo babaju grupējuma, bet joprojām ieņem līdera lomu dvieļugalvu vienībā .Viņš joprojām ir meklētākais terorists starp viņam līdzīgajiem.</w:t>
      </w:r>
    </w:p>
    <w:p w:rsidR="00715F01" w:rsidRPr="00715F01" w:rsidRDefault="003534CE" w:rsidP="00715F01">
      <w:pPr>
        <w:pStyle w:val="ListParagraph"/>
        <w:numPr>
          <w:ilvl w:val="0"/>
          <w:numId w:val="1"/>
        </w:numPr>
        <w:spacing w:before="240" w:after="0" w:line="0" w:lineRule="atLeast"/>
        <w:rPr>
          <w:rFonts w:ascii="Arial" w:hAnsi="Arial" w:cs="Arial"/>
          <w:sz w:val="24"/>
          <w:szCs w:val="24"/>
          <w:lang w:val="lv-LV"/>
        </w:rPr>
      </w:pPr>
      <w:r w:rsidRPr="00715F01">
        <w:rPr>
          <w:rFonts w:ascii="Arial" w:hAnsi="Arial" w:cs="Arial"/>
          <w:b/>
          <w:sz w:val="24"/>
          <w:szCs w:val="24"/>
          <w:lang w:val="lv-LV"/>
        </w:rPr>
        <w:t xml:space="preserve">Ir ienākušas ziņas no </w:t>
      </w:r>
      <w:r w:rsidR="00A87E9C" w:rsidRPr="00715F01">
        <w:rPr>
          <w:rFonts w:ascii="Arial" w:hAnsi="Arial" w:cs="Arial"/>
          <w:b/>
          <w:sz w:val="24"/>
          <w:szCs w:val="24"/>
          <w:lang w:val="lv-LV"/>
        </w:rPr>
        <w:t>Vendenes</w:t>
      </w:r>
      <w:r w:rsidRPr="00715F01">
        <w:rPr>
          <w:rFonts w:ascii="Arial" w:hAnsi="Arial" w:cs="Arial"/>
          <w:b/>
          <w:sz w:val="24"/>
          <w:szCs w:val="24"/>
          <w:lang w:val="lv-LV"/>
        </w:rPr>
        <w:t xml:space="preserve"> provinces par pastiprinātu babaju aktivitāti kādā kompleksijas ciemā. Tas nebūtu nekas sevišķs</w:t>
      </w:r>
      <w:r w:rsidR="00A87E9C" w:rsidRPr="00715F01">
        <w:rPr>
          <w:rFonts w:ascii="Arial" w:hAnsi="Arial" w:cs="Arial"/>
          <w:b/>
          <w:sz w:val="24"/>
          <w:szCs w:val="24"/>
          <w:lang w:val="lv-LV"/>
        </w:rPr>
        <w:t>,</w:t>
      </w:r>
      <w:r w:rsidRPr="00715F01">
        <w:rPr>
          <w:rFonts w:ascii="Arial" w:hAnsi="Arial" w:cs="Arial"/>
          <w:b/>
          <w:sz w:val="24"/>
          <w:szCs w:val="24"/>
          <w:lang w:val="lv-LV"/>
        </w:rPr>
        <w:t xml:space="preserve"> ja kāds tirgonis uz ielas nebūtu saticis ļoti līdzīgu cilvēku Osamam. Pierādijums tam esot tattoo uz rokas locitavas (osama+fatima) ko pa dzērumam 20 gadīgais Osama uztaisijis par godu kādai meitenei. Tādēļ uz šo cie</w:t>
      </w:r>
      <w:r w:rsidR="000422CB" w:rsidRPr="00715F01">
        <w:rPr>
          <w:rFonts w:ascii="Arial" w:hAnsi="Arial" w:cs="Arial"/>
          <w:b/>
          <w:sz w:val="24"/>
          <w:szCs w:val="24"/>
          <w:lang w:val="lv-LV"/>
        </w:rPr>
        <w:t>mu tiek nosūtīti paši krutākie R</w:t>
      </w:r>
      <w:r w:rsidRPr="00715F01">
        <w:rPr>
          <w:rFonts w:ascii="Arial" w:hAnsi="Arial" w:cs="Arial"/>
          <w:b/>
          <w:sz w:val="24"/>
          <w:szCs w:val="24"/>
          <w:lang w:val="lv-LV"/>
        </w:rPr>
        <w:t>oņi ar mērķi beidzot dabūt Osamu dzīvu vai nedzīvu.</w:t>
      </w:r>
    </w:p>
    <w:p w:rsidR="00715F01" w:rsidRPr="00A661AB" w:rsidRDefault="00715F01" w:rsidP="00715F01">
      <w:pPr>
        <w:pStyle w:val="ListParagraph"/>
        <w:numPr>
          <w:ilvl w:val="0"/>
          <w:numId w:val="1"/>
        </w:numPr>
        <w:spacing w:before="240" w:after="0" w:line="0" w:lineRule="atLeast"/>
        <w:rPr>
          <w:rFonts w:ascii="Arial" w:hAnsi="Arial" w:cs="Arial"/>
          <w:sz w:val="24"/>
          <w:szCs w:val="24"/>
          <w:lang w:val="lv-LV"/>
        </w:rPr>
      </w:pPr>
      <w:r w:rsidRPr="00715F01">
        <w:rPr>
          <w:rFonts w:ascii="Arial" w:hAnsi="Arial" w:cs="Arial"/>
          <w:b/>
          <w:noProof/>
          <w:sz w:val="24"/>
          <w:szCs w:val="24"/>
          <w:lang w:val="lv-LV"/>
        </w:rPr>
        <w:t xml:space="preserve"> </w:t>
      </w:r>
      <w:r w:rsidRPr="00655D32">
        <w:rPr>
          <w:rFonts w:ascii="Arial" w:hAnsi="Arial" w:cs="Arial"/>
          <w:b/>
          <w:noProof/>
          <w:sz w:val="24"/>
          <w:szCs w:val="24"/>
          <w:lang w:val="lv-LV"/>
        </w:rPr>
        <w:t>Spēles uzdevumi</w:t>
      </w:r>
      <w:r w:rsidR="006635F5">
        <w:rPr>
          <w:rFonts w:ascii="Arial" w:hAnsi="Arial" w:cs="Arial"/>
          <w:b/>
          <w:noProof/>
          <w:sz w:val="24"/>
          <w:szCs w:val="24"/>
          <w:lang w:val="lv-LV"/>
        </w:rPr>
        <w:t xml:space="preserve"> “OSAMIEŠI</w:t>
      </w:r>
      <w:r>
        <w:rPr>
          <w:rFonts w:ascii="Arial" w:hAnsi="Arial" w:cs="Arial"/>
          <w:b/>
          <w:noProof/>
          <w:sz w:val="24"/>
          <w:szCs w:val="24"/>
          <w:lang w:val="lv-LV"/>
        </w:rPr>
        <w:t>”</w:t>
      </w:r>
      <w:r w:rsidRPr="00655D32">
        <w:rPr>
          <w:rFonts w:ascii="Arial" w:hAnsi="Arial" w:cs="Arial"/>
          <w:b/>
          <w:noProof/>
          <w:sz w:val="24"/>
          <w:szCs w:val="24"/>
          <w:lang w:val="lv-LV"/>
        </w:rPr>
        <w:t xml:space="preserve">: </w:t>
      </w:r>
    </w:p>
    <w:p w:rsidR="00715F01" w:rsidRDefault="006635F5"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Izveidot štābu – pārapgādes, slēptuves vietu iezīmētajā ēkas daļā, kontrolēt situāciju ciematā.</w:t>
      </w:r>
    </w:p>
    <w:p w:rsidR="00715F01" w:rsidRDefault="006635F5"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Aizsargāt savu garīgo līderi</w:t>
      </w:r>
      <w:r w:rsidR="00BC498A">
        <w:rPr>
          <w:rFonts w:ascii="Arial" w:hAnsi="Arial" w:cs="Arial"/>
          <w:sz w:val="24"/>
          <w:szCs w:val="24"/>
          <w:lang w:val="lv-LV"/>
        </w:rPr>
        <w:t xml:space="preserve"> </w:t>
      </w:r>
      <w:r>
        <w:rPr>
          <w:rFonts w:ascii="Arial" w:hAnsi="Arial" w:cs="Arial"/>
          <w:sz w:val="24"/>
          <w:szCs w:val="24"/>
          <w:lang w:val="lv-LV"/>
        </w:rPr>
        <w:t>”OSAMU”</w:t>
      </w:r>
      <w:r w:rsidR="00BC498A">
        <w:rPr>
          <w:rFonts w:ascii="Arial" w:hAnsi="Arial" w:cs="Arial"/>
          <w:sz w:val="24"/>
          <w:szCs w:val="24"/>
          <w:lang w:val="lv-LV"/>
        </w:rPr>
        <w:t xml:space="preserve"> – nepieļaut viņa likvidēšanu vai apcietināšanu.</w:t>
      </w:r>
    </w:p>
    <w:p w:rsidR="00715F01" w:rsidRDefault="00BC498A"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 xml:space="preserve">Sagūstīt un ieslodzīt specvienības kaujiniekus noderīgas informācijas saņemšanai vai izpirkuma naudas pieprasīšanai. </w:t>
      </w:r>
    </w:p>
    <w:p w:rsidR="00BC498A" w:rsidRDefault="00BC498A"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Izplānot un noorganizēt iebrucēju sakaru un pārapgades bāzes staciju.(XXX), lai izlīdzinātu spēku līdzvaru.</w:t>
      </w:r>
    </w:p>
    <w:p w:rsidR="00715F01" w:rsidRPr="00715F01" w:rsidRDefault="00715F01" w:rsidP="00715F01">
      <w:pPr>
        <w:pStyle w:val="ListParagraph"/>
        <w:spacing w:before="240" w:after="0" w:line="0" w:lineRule="atLeast"/>
        <w:ind w:left="1440"/>
        <w:rPr>
          <w:rFonts w:ascii="Arial" w:hAnsi="Arial" w:cs="Arial"/>
          <w:sz w:val="24"/>
          <w:szCs w:val="24"/>
          <w:lang w:val="lv-LV"/>
        </w:rPr>
      </w:pPr>
    </w:p>
    <w:p w:rsidR="00715F01" w:rsidRDefault="00294A45" w:rsidP="00715F01">
      <w:pPr>
        <w:jc w:val="both"/>
        <w:rPr>
          <w:rFonts w:ascii="Arial" w:hAnsi="Arial" w:cs="Arial"/>
          <w:b/>
          <w:sz w:val="24"/>
          <w:szCs w:val="24"/>
          <w:lang w:val="lv-LV"/>
        </w:rPr>
      </w:pPr>
      <w:r>
        <w:rPr>
          <w:rFonts w:ascii="Arial" w:hAnsi="Arial" w:cs="Arial"/>
          <w:b/>
          <w:sz w:val="24"/>
          <w:szCs w:val="24"/>
          <w:lang w:val="lv-LV"/>
        </w:rPr>
        <w:t>UZDEVUMU IZPILDE</w:t>
      </w:r>
      <w:r w:rsidR="00715F01">
        <w:rPr>
          <w:rFonts w:ascii="Arial" w:hAnsi="Arial" w:cs="Arial"/>
          <w:b/>
          <w:sz w:val="24"/>
          <w:szCs w:val="24"/>
          <w:lang w:val="lv-LV"/>
        </w:rPr>
        <w:t>:</w:t>
      </w:r>
    </w:p>
    <w:p w:rsidR="00BC498A" w:rsidRPr="00CC181E" w:rsidRDefault="00BC498A" w:rsidP="00715F01">
      <w:pPr>
        <w:pStyle w:val="ListParagraph"/>
        <w:numPr>
          <w:ilvl w:val="0"/>
          <w:numId w:val="11"/>
        </w:numPr>
        <w:jc w:val="both"/>
        <w:rPr>
          <w:rFonts w:ascii="Arial" w:hAnsi="Arial" w:cs="Arial"/>
          <w:sz w:val="24"/>
          <w:szCs w:val="24"/>
          <w:lang w:val="lv-LV"/>
        </w:rPr>
      </w:pPr>
      <w:r w:rsidRPr="00CC181E">
        <w:rPr>
          <w:rFonts w:ascii="Arial" w:hAnsi="Arial" w:cs="Arial"/>
          <w:sz w:val="24"/>
          <w:szCs w:val="24"/>
          <w:lang w:val="lv-LV"/>
        </w:rPr>
        <w:t>Kartē norādīta dzeltenā krāsā iekrāsota ēka, kurā jāizveido</w:t>
      </w:r>
      <w:r w:rsidR="000541B3" w:rsidRPr="00CC181E">
        <w:rPr>
          <w:rFonts w:ascii="Arial" w:hAnsi="Arial" w:cs="Arial"/>
          <w:sz w:val="24"/>
          <w:szCs w:val="24"/>
          <w:lang w:val="lv-LV"/>
        </w:rPr>
        <w:t xml:space="preserve"> drošs nocietinājums sava līdera aizsardzībai, kā arī jāpārvalda viss esošais ciemats.</w:t>
      </w:r>
    </w:p>
    <w:p w:rsidR="000541B3" w:rsidRPr="00CC181E" w:rsidRDefault="000541B3" w:rsidP="00715F01">
      <w:pPr>
        <w:pStyle w:val="ListParagraph"/>
        <w:numPr>
          <w:ilvl w:val="0"/>
          <w:numId w:val="11"/>
        </w:numPr>
        <w:jc w:val="both"/>
        <w:rPr>
          <w:rFonts w:ascii="Arial" w:hAnsi="Arial" w:cs="Arial"/>
          <w:sz w:val="24"/>
          <w:szCs w:val="24"/>
          <w:lang w:val="lv-LV"/>
        </w:rPr>
      </w:pPr>
      <w:r w:rsidRPr="00CC181E">
        <w:rPr>
          <w:rFonts w:ascii="Arial" w:hAnsi="Arial" w:cs="Arial"/>
          <w:sz w:val="24"/>
          <w:szCs w:val="24"/>
          <w:lang w:val="lv-LV"/>
        </w:rPr>
        <w:t>Teroristu līderis ir nozīmēts komandas līderis ar labām izdzīvošanas spējām, jo šajā spēlē ir tikai viena dzīvība( bez iespējas uz AZ). Tas nozīmē, ka Visiem OSAMIEŠIEM prioritate ir sava līdera nosargāšana visas spēles garumā.</w:t>
      </w:r>
    </w:p>
    <w:p w:rsidR="000541B3" w:rsidRPr="00CC181E" w:rsidRDefault="000541B3" w:rsidP="00715F01">
      <w:pPr>
        <w:pStyle w:val="ListParagraph"/>
        <w:numPr>
          <w:ilvl w:val="0"/>
          <w:numId w:val="11"/>
        </w:numPr>
        <w:jc w:val="both"/>
        <w:rPr>
          <w:rFonts w:ascii="Arial" w:hAnsi="Arial" w:cs="Arial"/>
          <w:sz w:val="24"/>
          <w:szCs w:val="24"/>
          <w:lang w:val="lv-LV"/>
        </w:rPr>
      </w:pPr>
      <w:r w:rsidRPr="00CC181E">
        <w:rPr>
          <w:rFonts w:ascii="Arial" w:hAnsi="Arial" w:cs="Arial"/>
          <w:sz w:val="24"/>
          <w:szCs w:val="24"/>
          <w:lang w:val="lv-LV"/>
        </w:rPr>
        <w:t>Spēles laikā būs nepārtraukti specvienības “ROŅI” uzbrukumi ar mērķi nogalināt OSAMU.</w:t>
      </w:r>
      <w:r w:rsidR="00C2577F" w:rsidRPr="00CC181E">
        <w:rPr>
          <w:rFonts w:ascii="Arial" w:hAnsi="Arial" w:cs="Arial"/>
          <w:sz w:val="24"/>
          <w:szCs w:val="24"/>
          <w:lang w:val="lv-LV"/>
        </w:rPr>
        <w:t xml:space="preserve"> Spēles laikā ir iespēja sagūstīt </w:t>
      </w:r>
      <w:r w:rsidR="00F75103" w:rsidRPr="00CC181E">
        <w:rPr>
          <w:rFonts w:ascii="Arial" w:hAnsi="Arial" w:cs="Arial"/>
          <w:sz w:val="24"/>
          <w:szCs w:val="24"/>
          <w:lang w:val="lv-LV"/>
        </w:rPr>
        <w:t xml:space="preserve"> </w:t>
      </w:r>
      <w:r w:rsidR="00C2577F" w:rsidRPr="00CC181E">
        <w:rPr>
          <w:rFonts w:ascii="Arial" w:hAnsi="Arial" w:cs="Arial"/>
          <w:sz w:val="24"/>
          <w:szCs w:val="24"/>
          <w:lang w:val="lv-LV"/>
        </w:rPr>
        <w:t xml:space="preserve">sašautos specvienības kaujiniekus, kurus jānogādā cietumā, kas atrodās ēkā Nr.2. </w:t>
      </w:r>
      <w:r w:rsidR="00673EA6" w:rsidRPr="00CC181E">
        <w:rPr>
          <w:rFonts w:ascii="Arial" w:hAnsi="Arial" w:cs="Arial"/>
          <w:sz w:val="24"/>
          <w:szCs w:val="24"/>
          <w:lang w:val="lv-LV"/>
        </w:rPr>
        <w:t xml:space="preserve">ķīlnieku savākšanu ir iespējams izdarīt 2 min. laikā pieskaroties sašautajam spēlētājam uz pleca un sakot “CIETUMNIEKS”.Ja tas netiek izdarīts 2 min. laikā sašautais specvienības kaujinieks dodas uz savu AZ.  </w:t>
      </w:r>
      <w:r w:rsidR="00C2577F" w:rsidRPr="00CC181E">
        <w:rPr>
          <w:rFonts w:ascii="Arial" w:hAnsi="Arial" w:cs="Arial"/>
          <w:sz w:val="24"/>
          <w:szCs w:val="24"/>
          <w:lang w:val="lv-LV"/>
        </w:rPr>
        <w:t xml:space="preserve">Šādā veidā ir iespējams specvienības kaujiniekus neitralizēt uz 15.min.(Izņemot gadījumus, ja veiksmīgi </w:t>
      </w:r>
      <w:r w:rsidR="00C2577F" w:rsidRPr="00CC181E">
        <w:rPr>
          <w:rFonts w:ascii="Arial" w:hAnsi="Arial" w:cs="Arial"/>
          <w:sz w:val="24"/>
          <w:szCs w:val="24"/>
          <w:lang w:val="lv-LV"/>
        </w:rPr>
        <w:lastRenderedPageBreak/>
        <w:t>tiek realizēta ķīlnieku atbrīvošana.  Šādā gadījumā tiek atbrīvoti visi cietumā esošie citumnieki.). Maksimālais ķīlnieku skaits 5 kaujinieki.</w:t>
      </w:r>
    </w:p>
    <w:p w:rsidR="00673EA6" w:rsidRPr="00CC181E" w:rsidRDefault="00673EA6" w:rsidP="00715F01">
      <w:pPr>
        <w:pStyle w:val="ListParagraph"/>
        <w:numPr>
          <w:ilvl w:val="0"/>
          <w:numId w:val="11"/>
        </w:numPr>
        <w:jc w:val="both"/>
        <w:rPr>
          <w:rFonts w:ascii="Arial" w:hAnsi="Arial" w:cs="Arial"/>
          <w:sz w:val="24"/>
          <w:szCs w:val="24"/>
          <w:lang w:val="lv-LV"/>
        </w:rPr>
      </w:pPr>
      <w:r w:rsidRPr="00CC181E">
        <w:rPr>
          <w:rFonts w:ascii="Arial" w:hAnsi="Arial" w:cs="Arial"/>
          <w:sz w:val="24"/>
          <w:szCs w:val="24"/>
          <w:lang w:val="lv-LV"/>
        </w:rPr>
        <w:t xml:space="preserve">Lai spēles gaitā izlīdzinātu spēkus starp karojošajām pusēm Osamiešiem laika posmā satp 14:00-15:30 GSM ir iespēja veikt uzbrukumu stratēģiski svarīgam specvienības punktam (XXX), kas tiek uzskatīts par sakaru un pārapgādes punktu. Minētajā laika posmā </w:t>
      </w:r>
      <w:r w:rsidR="005C2968" w:rsidRPr="00CC181E">
        <w:rPr>
          <w:rFonts w:ascii="Arial" w:hAnsi="Arial" w:cs="Arial"/>
          <w:sz w:val="24"/>
          <w:szCs w:val="24"/>
          <w:lang w:val="lv-LV"/>
        </w:rPr>
        <w:t>ir jātiek līdz minētajam punktam, jānogāž uz jumta esošā antena ( kāts ar iesietu karogu), kā arī jānodedzina vadības kontoles iekārta ēkas iekšpusē. Kad tas ir izdarīts uz ēkas jumta atrodas raķete,  kas jāpalaiž gaisā. Šādā veidā tiks paziņots, ka sakaru un pārapgādes punkts ir iznīcināts. Kopš šā brīža specvienības kaujinieki zaudē tālasdarbības komunikāciju (Rācijas izmantot aizliegts).</w:t>
      </w:r>
    </w:p>
    <w:p w:rsidR="005C2968" w:rsidRPr="00CC181E" w:rsidRDefault="00B46700" w:rsidP="00715F01">
      <w:pPr>
        <w:pStyle w:val="ListParagraph"/>
        <w:numPr>
          <w:ilvl w:val="0"/>
          <w:numId w:val="11"/>
        </w:numPr>
        <w:jc w:val="both"/>
        <w:rPr>
          <w:rFonts w:ascii="Arial" w:hAnsi="Arial" w:cs="Arial"/>
          <w:sz w:val="24"/>
          <w:szCs w:val="24"/>
          <w:lang w:val="lv-LV"/>
        </w:rPr>
      </w:pPr>
      <w:r w:rsidRPr="00CC181E">
        <w:rPr>
          <w:rFonts w:ascii="Arial" w:hAnsi="Arial" w:cs="Arial"/>
          <w:sz w:val="24"/>
          <w:szCs w:val="24"/>
          <w:lang w:val="lv-LV"/>
        </w:rPr>
        <w:t>Jebkurš no Osamas kaujiniekiem spēles gaitā var kļūt par civiliedzīvotāju vai pašnāvnieku. Osamas štābā būs pieejamas civiliedzīvotāju drēbes, kā arī pašnāvnieku vestes. Saskaņā ar ANO konvenciju civiliedzīvotājus nedrīkst nogalināt (Pa neapbruņotu cilvēku šaut aizliegts) , ko OSAMA veiksmīgi izmanto, lai veiktu teroraktus pret uzbrūkošajiem spēkiem. Osamas kaujinieks bez ieroča(atstājot to savā štābā) var veikt apgaitu pa savu kontrolēto teritoriju, tādā veidā izspiegojot pretinieku pozīcijas.</w:t>
      </w:r>
      <w:r w:rsidR="00DE1235" w:rsidRPr="00CC181E">
        <w:rPr>
          <w:rFonts w:ascii="Arial" w:hAnsi="Arial" w:cs="Arial"/>
          <w:sz w:val="24"/>
          <w:szCs w:val="24"/>
          <w:lang w:val="lv-LV"/>
        </w:rPr>
        <w:t xml:space="preserve"> Pašnāvnieks ir spēlētājs, kurš pa Osamas Kontrolēto teritoriju pārvietojas un mēģina aktivizēt spridzekli un iznīcināt pēc iespējas vairāk uzbrucēju kaujiniekus. Aktivizēšana notiek uzspridzinot līdzi dotās granātas (Granātas rādius 10m). Visi, esošajā rādiusā esošie kaujinieki t.sk. pašnāvnieks ir iznīcināti un katrs iet uz savu nozīmēto AZ bez gaidīšanas laika ierobežojuma.</w:t>
      </w:r>
      <w:r w:rsidR="00F75103" w:rsidRPr="00CC181E">
        <w:rPr>
          <w:rFonts w:ascii="Arial" w:hAnsi="Arial" w:cs="Arial"/>
          <w:sz w:val="24"/>
          <w:szCs w:val="24"/>
          <w:lang w:val="lv-LV"/>
        </w:rPr>
        <w:t xml:space="preserve"> Visas spēles laikā “ROŅU” kaujiniekiem ir tiesības pārmeklēt civiliedzīvotājus (spēlētājus bez ieročiem), meklējot pēc īpašām pazīmēm teroristu līderi OSAMU.</w:t>
      </w:r>
    </w:p>
    <w:p w:rsidR="00DE1235" w:rsidRPr="00CC181E" w:rsidRDefault="00DE1235" w:rsidP="00DE1235">
      <w:pPr>
        <w:pStyle w:val="ListParagraph"/>
        <w:jc w:val="both"/>
        <w:rPr>
          <w:rFonts w:ascii="Arial" w:hAnsi="Arial" w:cs="Arial"/>
          <w:sz w:val="24"/>
          <w:szCs w:val="24"/>
          <w:lang w:val="lv-LV"/>
        </w:rPr>
      </w:pPr>
    </w:p>
    <w:p w:rsidR="00655D32" w:rsidRPr="00346B4B" w:rsidRDefault="00655D32" w:rsidP="00655D32">
      <w:pPr>
        <w:pStyle w:val="ListParagraph"/>
        <w:spacing w:before="240" w:after="0" w:line="0" w:lineRule="atLeast"/>
        <w:rPr>
          <w:rFonts w:ascii="Arial" w:hAnsi="Arial" w:cs="Arial"/>
          <w:sz w:val="24"/>
          <w:szCs w:val="24"/>
          <w:lang w:val="lv-LV"/>
        </w:rPr>
      </w:pPr>
    </w:p>
    <w:p w:rsidR="00942316" w:rsidRDefault="00942316" w:rsidP="00942316">
      <w:pPr>
        <w:pStyle w:val="ListParagraph"/>
        <w:numPr>
          <w:ilvl w:val="0"/>
          <w:numId w:val="1"/>
        </w:numPr>
        <w:jc w:val="both"/>
        <w:rPr>
          <w:rFonts w:ascii="Arial" w:hAnsi="Arial" w:cs="Arial"/>
          <w:noProof/>
          <w:sz w:val="24"/>
          <w:szCs w:val="24"/>
          <w:lang w:val="lv-LV"/>
        </w:rPr>
      </w:pPr>
      <w:r w:rsidRPr="00382CB0">
        <w:rPr>
          <w:rFonts w:ascii="Arial" w:hAnsi="Arial" w:cs="Arial"/>
          <w:b/>
          <w:noProof/>
          <w:sz w:val="24"/>
          <w:szCs w:val="24"/>
          <w:lang w:val="lv-LV"/>
        </w:rPr>
        <w:t>Sašaušana</w:t>
      </w:r>
      <w:r w:rsidR="00263DE6">
        <w:rPr>
          <w:rFonts w:ascii="Arial" w:hAnsi="Arial" w:cs="Arial"/>
          <w:b/>
          <w:noProof/>
          <w:sz w:val="24"/>
          <w:szCs w:val="24"/>
          <w:lang w:val="lv-LV"/>
        </w:rPr>
        <w:t>, gūstekņu sagūstīšana</w:t>
      </w:r>
      <w:r w:rsidRPr="00382CB0">
        <w:rPr>
          <w:rFonts w:ascii="Arial" w:hAnsi="Arial" w:cs="Arial"/>
          <w:b/>
          <w:noProof/>
          <w:sz w:val="24"/>
          <w:szCs w:val="24"/>
          <w:lang w:val="lv-LV"/>
        </w:rPr>
        <w:t xml:space="preserve"> </w:t>
      </w:r>
      <w:r w:rsidRPr="00382CB0">
        <w:rPr>
          <w:rFonts w:ascii="Arial" w:hAnsi="Arial" w:cs="Arial"/>
          <w:noProof/>
          <w:sz w:val="24"/>
          <w:szCs w:val="24"/>
          <w:lang w:val="lv-LV"/>
        </w:rPr>
        <w:t>– spēlētajs ,kurš fiksējis trāpījumu no šautenes vai gr</w:t>
      </w:r>
      <w:r w:rsidR="00DE1235">
        <w:rPr>
          <w:rFonts w:ascii="Arial" w:hAnsi="Arial" w:cs="Arial"/>
          <w:noProof/>
          <w:sz w:val="24"/>
          <w:szCs w:val="24"/>
          <w:lang w:val="lv-LV"/>
        </w:rPr>
        <w:t>anātas (izņemot pašnāvnieku – spridzinātāju).</w:t>
      </w:r>
      <w:r w:rsidR="00263DE6">
        <w:rPr>
          <w:rFonts w:ascii="Arial" w:hAnsi="Arial" w:cs="Arial"/>
          <w:noProof/>
          <w:sz w:val="24"/>
          <w:szCs w:val="24"/>
          <w:lang w:val="lv-LV"/>
        </w:rPr>
        <w:t xml:space="preserve"> Granātas darbības zona 10 </w:t>
      </w:r>
      <w:r w:rsidRPr="00382CB0">
        <w:rPr>
          <w:rFonts w:ascii="Arial" w:hAnsi="Arial" w:cs="Arial"/>
          <w:noProof/>
          <w:sz w:val="24"/>
          <w:szCs w:val="24"/>
          <w:lang w:val="lv-LV"/>
        </w:rPr>
        <w:t>m rādiusā (aizsegā trāpījums netiek skaitīts).</w:t>
      </w:r>
      <w:r w:rsidR="00263DE6">
        <w:rPr>
          <w:rFonts w:ascii="Arial" w:hAnsi="Arial" w:cs="Arial"/>
          <w:noProof/>
          <w:sz w:val="24"/>
          <w:szCs w:val="24"/>
          <w:lang w:val="lv-LV"/>
        </w:rPr>
        <w:t xml:space="preserve"> </w:t>
      </w:r>
      <w:r w:rsidR="00263DE6" w:rsidRPr="00263DE6">
        <w:rPr>
          <w:rFonts w:ascii="Arial" w:hAnsi="Arial" w:cs="Arial"/>
          <w:b/>
          <w:noProof/>
          <w:color w:val="FF0000"/>
          <w:sz w:val="24"/>
          <w:szCs w:val="24"/>
          <w:lang w:val="lv-LV"/>
        </w:rPr>
        <w:t>Gaidīšanas laiks sašaušanas vietā 2 min</w:t>
      </w:r>
      <w:r w:rsidR="007E779F">
        <w:rPr>
          <w:rFonts w:ascii="Arial" w:hAnsi="Arial" w:cs="Arial"/>
          <w:b/>
          <w:noProof/>
          <w:color w:val="FF0000"/>
          <w:sz w:val="24"/>
          <w:szCs w:val="24"/>
          <w:lang w:val="lv-LV"/>
        </w:rPr>
        <w:t xml:space="preserve"> ar skadri saskatāmu pazīšanās zīmi( vesti vai lupatu)</w:t>
      </w:r>
      <w:r w:rsidR="00263DE6" w:rsidRPr="00263DE6">
        <w:rPr>
          <w:rFonts w:ascii="Arial" w:hAnsi="Arial" w:cs="Arial"/>
          <w:b/>
          <w:noProof/>
          <w:color w:val="FF0000"/>
          <w:sz w:val="24"/>
          <w:szCs w:val="24"/>
          <w:lang w:val="lv-LV"/>
        </w:rPr>
        <w:t>.</w:t>
      </w:r>
      <w:r w:rsidR="00263DE6">
        <w:rPr>
          <w:rFonts w:ascii="Arial" w:hAnsi="Arial" w:cs="Arial"/>
          <w:b/>
          <w:noProof/>
          <w:color w:val="FF0000"/>
          <w:sz w:val="24"/>
          <w:szCs w:val="24"/>
          <w:lang w:val="lv-LV"/>
        </w:rPr>
        <w:t xml:space="preserve"> Ja šajā laika periodā </w:t>
      </w:r>
      <w:r w:rsidR="00F75103">
        <w:rPr>
          <w:rFonts w:ascii="Arial" w:hAnsi="Arial" w:cs="Arial"/>
          <w:b/>
          <w:noProof/>
          <w:color w:val="FF0000"/>
          <w:sz w:val="24"/>
          <w:szCs w:val="24"/>
          <w:lang w:val="lv-LV"/>
        </w:rPr>
        <w:t>specvienības kaujinieki</w:t>
      </w:r>
      <w:r w:rsidR="00263DE6">
        <w:rPr>
          <w:rFonts w:ascii="Arial" w:hAnsi="Arial" w:cs="Arial"/>
          <w:b/>
          <w:noProof/>
          <w:color w:val="FF0000"/>
          <w:sz w:val="24"/>
          <w:szCs w:val="24"/>
          <w:lang w:val="lv-LV"/>
        </w:rPr>
        <w:t xml:space="preserve"> </w:t>
      </w:r>
      <w:r w:rsidR="00F75103">
        <w:rPr>
          <w:rFonts w:ascii="Arial" w:hAnsi="Arial" w:cs="Arial"/>
          <w:b/>
          <w:noProof/>
          <w:color w:val="FF0000"/>
          <w:sz w:val="24"/>
          <w:szCs w:val="24"/>
          <w:lang w:val="lv-LV"/>
        </w:rPr>
        <w:t>pārbauda katru sašauto spēlētāju meklējot teroristu līderi OSAMU.</w:t>
      </w:r>
    </w:p>
    <w:p w:rsidR="00263DE6" w:rsidRDefault="00F75103" w:rsidP="00263DE6">
      <w:pPr>
        <w:pStyle w:val="ListParagraph"/>
        <w:numPr>
          <w:ilvl w:val="0"/>
          <w:numId w:val="12"/>
        </w:numPr>
        <w:jc w:val="both"/>
        <w:rPr>
          <w:rFonts w:ascii="Arial" w:hAnsi="Arial" w:cs="Arial"/>
          <w:noProof/>
          <w:sz w:val="24"/>
          <w:szCs w:val="24"/>
          <w:lang w:val="lv-LV"/>
        </w:rPr>
      </w:pPr>
      <w:r>
        <w:rPr>
          <w:rFonts w:ascii="Arial" w:hAnsi="Arial" w:cs="Arial"/>
          <w:noProof/>
          <w:sz w:val="24"/>
          <w:szCs w:val="24"/>
          <w:lang w:val="lv-LV"/>
        </w:rPr>
        <w:t>Ja 2 minūšu laikā pie sašautā spēlētāja nepienāk neviens tad izejot caur savu AZ spēlētājs atgriežas spēlē</w:t>
      </w:r>
      <w:r w:rsidR="00263DE6">
        <w:rPr>
          <w:rFonts w:ascii="Arial" w:hAnsi="Arial" w:cs="Arial"/>
          <w:noProof/>
          <w:sz w:val="24"/>
          <w:szCs w:val="24"/>
          <w:lang w:val="lv-LV"/>
        </w:rPr>
        <w:t>.</w:t>
      </w:r>
    </w:p>
    <w:p w:rsidR="002E3D86" w:rsidRPr="002E3D86" w:rsidRDefault="002E3D86" w:rsidP="00F75103">
      <w:pPr>
        <w:pStyle w:val="ListParagraph"/>
        <w:ind w:left="1440"/>
        <w:jc w:val="both"/>
        <w:rPr>
          <w:rFonts w:ascii="Arial" w:hAnsi="Arial" w:cs="Arial"/>
          <w:noProof/>
          <w:sz w:val="24"/>
          <w:szCs w:val="24"/>
          <w:lang w:val="lv-LV"/>
        </w:rPr>
      </w:pPr>
    </w:p>
    <w:p w:rsidR="00942316" w:rsidRPr="00382CB0" w:rsidRDefault="00942316" w:rsidP="00942316">
      <w:pPr>
        <w:pStyle w:val="ListParagraph"/>
        <w:numPr>
          <w:ilvl w:val="0"/>
          <w:numId w:val="1"/>
        </w:numPr>
        <w:jc w:val="both"/>
        <w:rPr>
          <w:rFonts w:ascii="Arial" w:hAnsi="Arial" w:cs="Arial"/>
          <w:noProof/>
          <w:sz w:val="24"/>
          <w:szCs w:val="24"/>
          <w:lang w:val="lv-LV"/>
        </w:rPr>
      </w:pPr>
      <w:r>
        <w:rPr>
          <w:rFonts w:ascii="Arial" w:hAnsi="Arial" w:cs="Arial"/>
          <w:b/>
          <w:noProof/>
          <w:sz w:val="24"/>
          <w:szCs w:val="24"/>
          <w:lang w:val="lv-LV"/>
        </w:rPr>
        <w:t>Atzimšanas zona (AZ)</w:t>
      </w:r>
      <w:r w:rsidRPr="00382CB0">
        <w:rPr>
          <w:rFonts w:ascii="Arial" w:hAnsi="Arial" w:cs="Arial"/>
          <w:noProof/>
          <w:sz w:val="24"/>
          <w:szCs w:val="24"/>
          <w:lang w:val="lv-LV"/>
        </w:rPr>
        <w:t>-</w:t>
      </w:r>
      <w:r w:rsidR="00F75103">
        <w:rPr>
          <w:rFonts w:ascii="Arial" w:hAnsi="Arial" w:cs="Arial"/>
          <w:noProof/>
          <w:sz w:val="24"/>
          <w:szCs w:val="24"/>
          <w:lang w:val="lv-LV"/>
        </w:rPr>
        <w:t>atdzimšanas zona atrodas kartē nozīmētajā vietā</w:t>
      </w:r>
      <w:r>
        <w:rPr>
          <w:rFonts w:ascii="Arial" w:hAnsi="Arial" w:cs="Arial"/>
          <w:noProof/>
          <w:sz w:val="24"/>
          <w:szCs w:val="24"/>
          <w:lang w:val="lv-LV"/>
        </w:rPr>
        <w:t>. zona apvilkta ar sarkanbalo lentu. Atdzimšanu skaits  - neierobežots.</w:t>
      </w:r>
    </w:p>
    <w:p w:rsidR="00942316" w:rsidRPr="00655D32" w:rsidRDefault="00942316" w:rsidP="00942316">
      <w:pPr>
        <w:pStyle w:val="ListParagraph"/>
        <w:spacing w:after="0" w:line="0" w:lineRule="atLeast"/>
        <w:rPr>
          <w:rFonts w:ascii="Arial" w:hAnsi="Arial" w:cs="Arial"/>
          <w:sz w:val="24"/>
          <w:szCs w:val="24"/>
          <w:lang w:val="lv-LV"/>
        </w:rPr>
      </w:pPr>
    </w:p>
    <w:p w:rsidR="00942316" w:rsidRPr="00655D32" w:rsidRDefault="00942316" w:rsidP="00942316">
      <w:pPr>
        <w:pStyle w:val="ListParagraph"/>
        <w:numPr>
          <w:ilvl w:val="0"/>
          <w:numId w:val="1"/>
        </w:numPr>
        <w:jc w:val="both"/>
        <w:rPr>
          <w:rFonts w:ascii="Arial" w:hAnsi="Arial" w:cs="Arial"/>
          <w:noProof/>
          <w:sz w:val="24"/>
          <w:szCs w:val="24"/>
          <w:lang w:val="lv-LV"/>
        </w:rPr>
      </w:pPr>
      <w:r w:rsidRPr="00655D32">
        <w:rPr>
          <w:rFonts w:ascii="Arial" w:hAnsi="Arial" w:cs="Arial"/>
          <w:b/>
          <w:noProof/>
          <w:sz w:val="24"/>
          <w:szCs w:val="24"/>
          <w:lang w:val="lv-LV"/>
        </w:rPr>
        <w:t>Īpašie nosacījumi</w:t>
      </w:r>
      <w:r w:rsidRPr="00655D32">
        <w:rPr>
          <w:rFonts w:ascii="Arial" w:hAnsi="Arial" w:cs="Arial"/>
          <w:noProof/>
          <w:sz w:val="24"/>
          <w:szCs w:val="24"/>
          <w:lang w:val="lv-LV"/>
        </w:rPr>
        <w:t xml:space="preserve"> – </w:t>
      </w:r>
      <w:r w:rsidR="007E779F">
        <w:rPr>
          <w:rFonts w:ascii="Arial" w:hAnsi="Arial" w:cs="Arial"/>
          <w:noProof/>
          <w:color w:val="FF0000"/>
          <w:sz w:val="24"/>
          <w:szCs w:val="24"/>
          <w:lang w:val="lv-LV"/>
        </w:rPr>
        <w:t>ESAM GOD</w:t>
      </w:r>
      <w:r w:rsidR="00CC181E">
        <w:rPr>
          <w:rFonts w:ascii="Arial" w:hAnsi="Arial" w:cs="Arial"/>
          <w:noProof/>
          <w:color w:val="FF0000"/>
          <w:sz w:val="24"/>
          <w:szCs w:val="24"/>
          <w:lang w:val="lv-LV"/>
        </w:rPr>
        <w:t>ĪGI( SPĒLĒJAM LĪDZI SCENĀRIJAM)</w:t>
      </w:r>
    </w:p>
    <w:p w:rsidR="00942316" w:rsidRPr="00655D32" w:rsidRDefault="00942316" w:rsidP="00942316">
      <w:pPr>
        <w:pStyle w:val="ListParagraph"/>
        <w:numPr>
          <w:ilvl w:val="0"/>
          <w:numId w:val="1"/>
        </w:numPr>
        <w:spacing w:after="0" w:line="0" w:lineRule="atLeast"/>
        <w:rPr>
          <w:rFonts w:ascii="Arial" w:hAnsi="Arial" w:cs="Arial"/>
          <w:b/>
          <w:sz w:val="24"/>
          <w:szCs w:val="24"/>
          <w:lang w:val="lv-LV"/>
        </w:rPr>
      </w:pPr>
      <w:r w:rsidRPr="00655D32">
        <w:rPr>
          <w:rFonts w:ascii="Arial" w:hAnsi="Arial" w:cs="Arial"/>
          <w:b/>
          <w:sz w:val="24"/>
          <w:szCs w:val="24"/>
          <w:lang w:val="lv-LV"/>
        </w:rPr>
        <w:t>Signalizācijas sirēna ir spēles beigas (ENDEX).</w:t>
      </w:r>
    </w:p>
    <w:p w:rsidR="00655D32" w:rsidRPr="00C22897" w:rsidRDefault="00655D32" w:rsidP="00644D7E">
      <w:pPr>
        <w:jc w:val="both"/>
        <w:rPr>
          <w:lang w:val="lv-LV"/>
        </w:rPr>
      </w:pPr>
      <w:bookmarkStart w:id="0" w:name="_GoBack"/>
      <w:bookmarkEnd w:id="0"/>
    </w:p>
    <w:sectPr w:rsidR="00655D32" w:rsidRPr="00C228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10" w:rsidRDefault="00BC5310" w:rsidP="0053239E">
      <w:pPr>
        <w:spacing w:after="0" w:line="240" w:lineRule="auto"/>
      </w:pPr>
      <w:r>
        <w:separator/>
      </w:r>
    </w:p>
  </w:endnote>
  <w:endnote w:type="continuationSeparator" w:id="0">
    <w:p w:rsidR="00BC5310" w:rsidRDefault="00BC5310" w:rsidP="0053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10" w:rsidRDefault="00BC5310" w:rsidP="0053239E">
      <w:pPr>
        <w:spacing w:after="0" w:line="240" w:lineRule="auto"/>
      </w:pPr>
      <w:r>
        <w:separator/>
      </w:r>
    </w:p>
  </w:footnote>
  <w:footnote w:type="continuationSeparator" w:id="0">
    <w:p w:rsidR="00BC5310" w:rsidRDefault="00BC5310" w:rsidP="00532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69A"/>
    <w:multiLevelType w:val="hybridMultilevel"/>
    <w:tmpl w:val="19C02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FA26F8"/>
    <w:multiLevelType w:val="hybridMultilevel"/>
    <w:tmpl w:val="6FA8F09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2D665C80"/>
    <w:multiLevelType w:val="hybridMultilevel"/>
    <w:tmpl w:val="4340492E"/>
    <w:lvl w:ilvl="0" w:tplc="AE5A55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9B30970"/>
    <w:multiLevelType w:val="hybridMultilevel"/>
    <w:tmpl w:val="EF729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AC8314C"/>
    <w:multiLevelType w:val="hybridMultilevel"/>
    <w:tmpl w:val="AE7A0B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CEC26EE"/>
    <w:multiLevelType w:val="hybridMultilevel"/>
    <w:tmpl w:val="6160197A"/>
    <w:lvl w:ilvl="0" w:tplc="04250001">
      <w:start w:val="1"/>
      <w:numFmt w:val="bullet"/>
      <w:lvlText w:val=""/>
      <w:lvlJc w:val="left"/>
      <w:pPr>
        <w:ind w:left="1446" w:hanging="360"/>
      </w:pPr>
      <w:rPr>
        <w:rFonts w:ascii="Symbol" w:hAnsi="Symbol" w:hint="default"/>
      </w:rPr>
    </w:lvl>
    <w:lvl w:ilvl="1" w:tplc="04250003" w:tentative="1">
      <w:start w:val="1"/>
      <w:numFmt w:val="bullet"/>
      <w:lvlText w:val="o"/>
      <w:lvlJc w:val="left"/>
      <w:pPr>
        <w:ind w:left="2166" w:hanging="360"/>
      </w:pPr>
      <w:rPr>
        <w:rFonts w:ascii="Courier New" w:hAnsi="Courier New" w:cs="Courier New" w:hint="default"/>
      </w:rPr>
    </w:lvl>
    <w:lvl w:ilvl="2" w:tplc="04250005" w:tentative="1">
      <w:start w:val="1"/>
      <w:numFmt w:val="bullet"/>
      <w:lvlText w:val=""/>
      <w:lvlJc w:val="left"/>
      <w:pPr>
        <w:ind w:left="2886" w:hanging="360"/>
      </w:pPr>
      <w:rPr>
        <w:rFonts w:ascii="Wingdings" w:hAnsi="Wingdings" w:hint="default"/>
      </w:rPr>
    </w:lvl>
    <w:lvl w:ilvl="3" w:tplc="04250001" w:tentative="1">
      <w:start w:val="1"/>
      <w:numFmt w:val="bullet"/>
      <w:lvlText w:val=""/>
      <w:lvlJc w:val="left"/>
      <w:pPr>
        <w:ind w:left="3606" w:hanging="360"/>
      </w:pPr>
      <w:rPr>
        <w:rFonts w:ascii="Symbol" w:hAnsi="Symbol" w:hint="default"/>
      </w:rPr>
    </w:lvl>
    <w:lvl w:ilvl="4" w:tplc="04250003" w:tentative="1">
      <w:start w:val="1"/>
      <w:numFmt w:val="bullet"/>
      <w:lvlText w:val="o"/>
      <w:lvlJc w:val="left"/>
      <w:pPr>
        <w:ind w:left="4326" w:hanging="360"/>
      </w:pPr>
      <w:rPr>
        <w:rFonts w:ascii="Courier New" w:hAnsi="Courier New" w:cs="Courier New" w:hint="default"/>
      </w:rPr>
    </w:lvl>
    <w:lvl w:ilvl="5" w:tplc="04250005" w:tentative="1">
      <w:start w:val="1"/>
      <w:numFmt w:val="bullet"/>
      <w:lvlText w:val=""/>
      <w:lvlJc w:val="left"/>
      <w:pPr>
        <w:ind w:left="5046" w:hanging="360"/>
      </w:pPr>
      <w:rPr>
        <w:rFonts w:ascii="Wingdings" w:hAnsi="Wingdings" w:hint="default"/>
      </w:rPr>
    </w:lvl>
    <w:lvl w:ilvl="6" w:tplc="04250001" w:tentative="1">
      <w:start w:val="1"/>
      <w:numFmt w:val="bullet"/>
      <w:lvlText w:val=""/>
      <w:lvlJc w:val="left"/>
      <w:pPr>
        <w:ind w:left="5766" w:hanging="360"/>
      </w:pPr>
      <w:rPr>
        <w:rFonts w:ascii="Symbol" w:hAnsi="Symbol" w:hint="default"/>
      </w:rPr>
    </w:lvl>
    <w:lvl w:ilvl="7" w:tplc="04250003" w:tentative="1">
      <w:start w:val="1"/>
      <w:numFmt w:val="bullet"/>
      <w:lvlText w:val="o"/>
      <w:lvlJc w:val="left"/>
      <w:pPr>
        <w:ind w:left="6486" w:hanging="360"/>
      </w:pPr>
      <w:rPr>
        <w:rFonts w:ascii="Courier New" w:hAnsi="Courier New" w:cs="Courier New" w:hint="default"/>
      </w:rPr>
    </w:lvl>
    <w:lvl w:ilvl="8" w:tplc="04250005" w:tentative="1">
      <w:start w:val="1"/>
      <w:numFmt w:val="bullet"/>
      <w:lvlText w:val=""/>
      <w:lvlJc w:val="left"/>
      <w:pPr>
        <w:ind w:left="7206" w:hanging="360"/>
      </w:pPr>
      <w:rPr>
        <w:rFonts w:ascii="Wingdings" w:hAnsi="Wingdings" w:hint="default"/>
      </w:rPr>
    </w:lvl>
  </w:abstractNum>
  <w:abstractNum w:abstractNumId="6" w15:restartNumberingAfterBreak="0">
    <w:nsid w:val="605727C4"/>
    <w:multiLevelType w:val="hybridMultilevel"/>
    <w:tmpl w:val="9BB87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B77C53"/>
    <w:multiLevelType w:val="hybridMultilevel"/>
    <w:tmpl w:val="934684B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74A24DC9"/>
    <w:multiLevelType w:val="hybridMultilevel"/>
    <w:tmpl w:val="6046B5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ED45E2"/>
    <w:multiLevelType w:val="hybridMultilevel"/>
    <w:tmpl w:val="5BC62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DD9451E"/>
    <w:multiLevelType w:val="hybridMultilevel"/>
    <w:tmpl w:val="993E88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5"/>
  </w:num>
  <w:num w:numId="6">
    <w:abstractNumId w:val="11"/>
  </w:num>
  <w:num w:numId="7">
    <w:abstractNumId w:val="9"/>
  </w:num>
  <w:num w:numId="8">
    <w:abstractNumId w:val="0"/>
  </w:num>
  <w:num w:numId="9">
    <w:abstractNumId w:val="2"/>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3"/>
    <w:rsid w:val="00000994"/>
    <w:rsid w:val="000422CB"/>
    <w:rsid w:val="000541B3"/>
    <w:rsid w:val="00060719"/>
    <w:rsid w:val="000609DC"/>
    <w:rsid w:val="0008778B"/>
    <w:rsid w:val="001D66AF"/>
    <w:rsid w:val="001E3C04"/>
    <w:rsid w:val="00207F6A"/>
    <w:rsid w:val="00225F3F"/>
    <w:rsid w:val="00226DAA"/>
    <w:rsid w:val="00263DE6"/>
    <w:rsid w:val="00294A45"/>
    <w:rsid w:val="002969FD"/>
    <w:rsid w:val="002A41CA"/>
    <w:rsid w:val="002E10FC"/>
    <w:rsid w:val="002E3D86"/>
    <w:rsid w:val="00326A74"/>
    <w:rsid w:val="00346B4B"/>
    <w:rsid w:val="003534CE"/>
    <w:rsid w:val="00372DD9"/>
    <w:rsid w:val="003804FB"/>
    <w:rsid w:val="003806C9"/>
    <w:rsid w:val="00382CB0"/>
    <w:rsid w:val="003A338D"/>
    <w:rsid w:val="003D22DB"/>
    <w:rsid w:val="003F5695"/>
    <w:rsid w:val="0045350F"/>
    <w:rsid w:val="004A68F3"/>
    <w:rsid w:val="0050112C"/>
    <w:rsid w:val="0050666C"/>
    <w:rsid w:val="00516096"/>
    <w:rsid w:val="00517BAB"/>
    <w:rsid w:val="005255E4"/>
    <w:rsid w:val="005320D2"/>
    <w:rsid w:val="0053239E"/>
    <w:rsid w:val="00567349"/>
    <w:rsid w:val="0059056C"/>
    <w:rsid w:val="00597AF1"/>
    <w:rsid w:val="005A248B"/>
    <w:rsid w:val="005C2968"/>
    <w:rsid w:val="005D2B89"/>
    <w:rsid w:val="00643C07"/>
    <w:rsid w:val="00644D7E"/>
    <w:rsid w:val="0065229C"/>
    <w:rsid w:val="00655D32"/>
    <w:rsid w:val="006635F5"/>
    <w:rsid w:val="00671BBF"/>
    <w:rsid w:val="00673EA6"/>
    <w:rsid w:val="00697DC6"/>
    <w:rsid w:val="00715F01"/>
    <w:rsid w:val="00792F3E"/>
    <w:rsid w:val="007E779F"/>
    <w:rsid w:val="0080414B"/>
    <w:rsid w:val="00834779"/>
    <w:rsid w:val="00871DE3"/>
    <w:rsid w:val="008A5804"/>
    <w:rsid w:val="008C187A"/>
    <w:rsid w:val="009001F7"/>
    <w:rsid w:val="00942316"/>
    <w:rsid w:val="00961E86"/>
    <w:rsid w:val="00A23C83"/>
    <w:rsid w:val="00A27FED"/>
    <w:rsid w:val="00A32BF6"/>
    <w:rsid w:val="00A424F6"/>
    <w:rsid w:val="00A661AB"/>
    <w:rsid w:val="00A85715"/>
    <w:rsid w:val="00A87E9C"/>
    <w:rsid w:val="00AE1E5C"/>
    <w:rsid w:val="00AE5F79"/>
    <w:rsid w:val="00AE6CCD"/>
    <w:rsid w:val="00AF2CC8"/>
    <w:rsid w:val="00B46700"/>
    <w:rsid w:val="00B94968"/>
    <w:rsid w:val="00BC498A"/>
    <w:rsid w:val="00BC5310"/>
    <w:rsid w:val="00BD018D"/>
    <w:rsid w:val="00BD10F8"/>
    <w:rsid w:val="00BD7722"/>
    <w:rsid w:val="00C22897"/>
    <w:rsid w:val="00C24DAA"/>
    <w:rsid w:val="00C2577F"/>
    <w:rsid w:val="00C34090"/>
    <w:rsid w:val="00C942FB"/>
    <w:rsid w:val="00C978A0"/>
    <w:rsid w:val="00CC181E"/>
    <w:rsid w:val="00CD179B"/>
    <w:rsid w:val="00D00FDB"/>
    <w:rsid w:val="00D445E8"/>
    <w:rsid w:val="00DE1235"/>
    <w:rsid w:val="00DE5234"/>
    <w:rsid w:val="00E26FC6"/>
    <w:rsid w:val="00E33D4E"/>
    <w:rsid w:val="00E92B7F"/>
    <w:rsid w:val="00E959B9"/>
    <w:rsid w:val="00EA60BE"/>
    <w:rsid w:val="00F06163"/>
    <w:rsid w:val="00F37472"/>
    <w:rsid w:val="00F40D99"/>
    <w:rsid w:val="00F44826"/>
    <w:rsid w:val="00F46079"/>
    <w:rsid w:val="00F56EA0"/>
    <w:rsid w:val="00F643D2"/>
    <w:rsid w:val="00F75103"/>
    <w:rsid w:val="00F82A66"/>
    <w:rsid w:val="00FB0F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3B6-FE19-4D53-BB7E-8B946C2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63"/>
    <w:pPr>
      <w:ind w:left="720"/>
      <w:contextualSpacing/>
    </w:pPr>
  </w:style>
  <w:style w:type="paragraph" w:styleId="Header">
    <w:name w:val="header"/>
    <w:basedOn w:val="Normal"/>
    <w:link w:val="HeaderChar"/>
    <w:uiPriority w:val="99"/>
    <w:unhideWhenUsed/>
    <w:rsid w:val="00532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39E"/>
    <w:rPr>
      <w:lang w:val="en-US"/>
    </w:rPr>
  </w:style>
  <w:style w:type="paragraph" w:styleId="Footer">
    <w:name w:val="footer"/>
    <w:basedOn w:val="Normal"/>
    <w:link w:val="FooterChar"/>
    <w:uiPriority w:val="99"/>
    <w:unhideWhenUsed/>
    <w:rsid w:val="00532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39E"/>
    <w:rPr>
      <w:lang w:val="en-US"/>
    </w:rPr>
  </w:style>
  <w:style w:type="paragraph" w:styleId="BalloonText">
    <w:name w:val="Balloon Text"/>
    <w:basedOn w:val="Normal"/>
    <w:link w:val="BalloonTextChar"/>
    <w:uiPriority w:val="99"/>
    <w:semiHidden/>
    <w:unhideWhenUsed/>
    <w:rsid w:val="00AE6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CC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2CCDA-A0FD-4787-9A3D-93F1467C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2</Pages>
  <Words>676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13</cp:revision>
  <cp:lastPrinted>2015-07-23T07:00:00Z</cp:lastPrinted>
  <dcterms:created xsi:type="dcterms:W3CDTF">2015-07-06T19:01:00Z</dcterms:created>
  <dcterms:modified xsi:type="dcterms:W3CDTF">2015-07-23T07:00:00Z</dcterms:modified>
</cp:coreProperties>
</file>